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991"/>
        <w:tblW w:w="1048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ook w:val="04A0" w:firstRow="1" w:lastRow="0" w:firstColumn="1" w:lastColumn="0" w:noHBand="0" w:noVBand="1"/>
      </w:tblPr>
      <w:tblGrid>
        <w:gridCol w:w="843"/>
        <w:gridCol w:w="1843"/>
        <w:gridCol w:w="1417"/>
        <w:gridCol w:w="1134"/>
        <w:gridCol w:w="1418"/>
        <w:gridCol w:w="1211"/>
        <w:gridCol w:w="900"/>
        <w:gridCol w:w="1716"/>
      </w:tblGrid>
      <w:tr w:rsidR="00BD540C" w:rsidRPr="00BD540C" w14:paraId="73BD73DE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0BE53C11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Week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43E1FA8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Deliverable/Action</w:t>
            </w:r>
          </w:p>
        </w:tc>
        <w:tc>
          <w:tcPr>
            <w:tcW w:w="3969" w:type="dxa"/>
            <w:gridSpan w:val="3"/>
            <w:shd w:val="clear" w:color="auto" w:fill="A8D08D" w:themeFill="accent6" w:themeFillTint="99"/>
            <w:vAlign w:val="center"/>
          </w:tcPr>
          <w:p w14:paraId="0E5154D0" w14:textId="6310F879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Assessment Schedule A1 A2 A3</w:t>
            </w:r>
          </w:p>
        </w:tc>
        <w:tc>
          <w:tcPr>
            <w:tcW w:w="3827" w:type="dxa"/>
            <w:gridSpan w:val="3"/>
            <w:shd w:val="clear" w:color="auto" w:fill="FFD966" w:themeFill="accent4" w:themeFillTint="99"/>
            <w:vAlign w:val="center"/>
          </w:tcPr>
          <w:p w14:paraId="612F6EE0" w14:textId="39FED245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Assessment Schedule B1 B2 B3</w:t>
            </w:r>
          </w:p>
        </w:tc>
      </w:tr>
      <w:tr w:rsidR="00BD540C" w:rsidRPr="00BD540C" w14:paraId="2B69BB26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46130C73" w14:textId="77777777" w:rsidR="00C054E2" w:rsidRPr="00BD540C" w:rsidRDefault="00C054E2" w:rsidP="00A404A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D17AE8" w14:textId="77777777" w:rsidR="00C054E2" w:rsidRPr="00BD540C" w:rsidRDefault="00C054E2" w:rsidP="00A404A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664FC08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  <w:u w:val="single"/>
              </w:rPr>
            </w:pPr>
            <w:r w:rsidRPr="00BD540C">
              <w:rPr>
                <w:color w:val="002060"/>
                <w:sz w:val="20"/>
                <w:szCs w:val="20"/>
                <w:u w:val="single"/>
              </w:rPr>
              <w:t>Sprint Meeting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B25B260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  <w:u w:val="single"/>
              </w:rPr>
            </w:pPr>
            <w:r w:rsidRPr="00BD540C">
              <w:rPr>
                <w:color w:val="002060"/>
                <w:sz w:val="20"/>
                <w:szCs w:val="20"/>
                <w:u w:val="single"/>
              </w:rPr>
              <w:t>Scrum Meeting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1038BCE8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  <w:u w:val="single"/>
              </w:rPr>
            </w:pPr>
            <w:r w:rsidRPr="00BD540C">
              <w:rPr>
                <w:color w:val="002060"/>
                <w:sz w:val="20"/>
                <w:szCs w:val="20"/>
                <w:u w:val="single"/>
              </w:rPr>
              <w:t>Friday Journal</w:t>
            </w:r>
          </w:p>
        </w:tc>
        <w:tc>
          <w:tcPr>
            <w:tcW w:w="1211" w:type="dxa"/>
            <w:tcBorders>
              <w:bottom w:val="single" w:sz="6" w:space="0" w:color="00000A"/>
            </w:tcBorders>
            <w:shd w:val="clear" w:color="auto" w:fill="FFE599" w:themeFill="accent4" w:themeFillTint="66"/>
            <w:vAlign w:val="center"/>
          </w:tcPr>
          <w:p w14:paraId="6BB3D450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  <w:u w:val="single"/>
              </w:rPr>
            </w:pPr>
            <w:r w:rsidRPr="00BD540C">
              <w:rPr>
                <w:color w:val="002060"/>
                <w:sz w:val="20"/>
                <w:szCs w:val="20"/>
                <w:u w:val="single"/>
              </w:rPr>
              <w:t>Sprint Meeting</w:t>
            </w:r>
          </w:p>
        </w:tc>
        <w:tc>
          <w:tcPr>
            <w:tcW w:w="900" w:type="dxa"/>
            <w:tcBorders>
              <w:bottom w:val="single" w:sz="6" w:space="0" w:color="00000A"/>
            </w:tcBorders>
            <w:shd w:val="clear" w:color="auto" w:fill="FFE599" w:themeFill="accent4" w:themeFillTint="66"/>
            <w:vAlign w:val="center"/>
          </w:tcPr>
          <w:p w14:paraId="6CE4FE91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  <w:u w:val="single"/>
              </w:rPr>
            </w:pPr>
            <w:r w:rsidRPr="00BD540C">
              <w:rPr>
                <w:color w:val="002060"/>
                <w:sz w:val="20"/>
                <w:szCs w:val="20"/>
                <w:u w:val="single"/>
              </w:rPr>
              <w:t>Scrum Meeting</w:t>
            </w:r>
          </w:p>
        </w:tc>
        <w:tc>
          <w:tcPr>
            <w:tcW w:w="1716" w:type="dxa"/>
            <w:tcBorders>
              <w:bottom w:val="single" w:sz="6" w:space="0" w:color="00000A"/>
            </w:tcBorders>
            <w:shd w:val="clear" w:color="auto" w:fill="FFE599" w:themeFill="accent4" w:themeFillTint="66"/>
            <w:vAlign w:val="center"/>
          </w:tcPr>
          <w:p w14:paraId="2806E41B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  <w:u w:val="single"/>
              </w:rPr>
            </w:pPr>
            <w:r w:rsidRPr="00BD540C">
              <w:rPr>
                <w:color w:val="002060"/>
                <w:sz w:val="20"/>
                <w:szCs w:val="20"/>
                <w:u w:val="single"/>
              </w:rPr>
              <w:t>Friday Journal</w:t>
            </w:r>
          </w:p>
        </w:tc>
      </w:tr>
      <w:tr w:rsidR="00BD540C" w:rsidRPr="00BD540C" w14:paraId="20C6843E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123D6465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8412406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Form teams, claim eGrid, select topic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60FCFE6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7A77C9A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F63F5D1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28DA0C8C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5020247C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7C2489C7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BD540C" w:rsidRPr="00BD540C" w14:paraId="548DA978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7ACBF631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DB0B46D" w14:textId="5A9746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Form teams, claim eGrid, select topic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F06B8E6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FF040C6" w14:textId="63BF1B16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EF1B116" w14:textId="30E02BA1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19238BEF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03BC1BE1" w14:textId="357F09D0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62864839" w14:textId="22FFF453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BD540C" w:rsidRPr="00BD540C" w14:paraId="39BE3BEA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59AB369C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18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5AEC98" w14:textId="0CFD5C8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3334899" w14:textId="663EA99A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1751D6E" w14:textId="1F3EB082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Y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4F6C493" w14:textId="43062452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System Specification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19E01D69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45D50F19" w14:textId="5DAC475D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Y</w:t>
            </w: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19B116A3" w14:textId="353A9201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System Specification</w:t>
            </w:r>
          </w:p>
        </w:tc>
      </w:tr>
      <w:tr w:rsidR="00BD540C" w:rsidRPr="00BD540C" w14:paraId="2260EA84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520D4B89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17A434" w14:textId="72C89512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Sprint 1 (A)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D034C23" w14:textId="140BCE59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5 min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28CAE1D" w14:textId="1C0987F9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A004862" w14:textId="23F7FB15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47E593C5" w14:textId="5D01C28E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4D62C0EF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60907EE4" w14:textId="0FA2361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BD540C" w:rsidRPr="00BD540C" w14:paraId="365FC8AE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7B117CD3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EEB7AA" w14:textId="3BE7C6C6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Sprint 1 (B)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908EF44" w14:textId="23ED2E60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6CFDCDE" w14:textId="45C171D2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Y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F591054" w14:textId="2938619A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16D464FF" w14:textId="73052264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5 min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6D33557D" w14:textId="02391E71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656387DB" w14:textId="2705412D" w:rsidR="00C054E2" w:rsidRPr="00BD540C" w:rsidRDefault="00C054E2" w:rsidP="00A404A7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</w:tr>
      <w:tr w:rsidR="00BD540C" w:rsidRPr="00BD540C" w14:paraId="1C28AFDA" w14:textId="77777777" w:rsidTr="00A404A7">
        <w:tc>
          <w:tcPr>
            <w:tcW w:w="843" w:type="dxa"/>
            <w:tcBorders>
              <w:bottom w:val="single" w:sz="6" w:space="0" w:color="00000A"/>
            </w:tcBorders>
            <w:shd w:val="clear" w:color="auto" w:fill="BFBFBF" w:themeFill="background1" w:themeFillShade="BF"/>
            <w:vAlign w:val="center"/>
          </w:tcPr>
          <w:p w14:paraId="13A2992D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bottom w:val="single" w:sz="6" w:space="0" w:color="00000A"/>
            </w:tcBorders>
            <w:shd w:val="clear" w:color="auto" w:fill="D9D9D9" w:themeFill="background1" w:themeFillShade="D9"/>
            <w:vAlign w:val="center"/>
          </w:tcPr>
          <w:p w14:paraId="5FDAFE48" w14:textId="06650F00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Sprint 2 (A)</w:t>
            </w:r>
          </w:p>
        </w:tc>
        <w:tc>
          <w:tcPr>
            <w:tcW w:w="1417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6F59ED11" w14:textId="6DFD14CA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5 min</w:t>
            </w:r>
          </w:p>
        </w:tc>
        <w:tc>
          <w:tcPr>
            <w:tcW w:w="1134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67E88801" w14:textId="71694C42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5EB67EAE" w14:textId="21138684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  <w:tc>
          <w:tcPr>
            <w:tcW w:w="1211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1A26BDC4" w14:textId="65127BC0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5B4AD8E6" w14:textId="051C369F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Y</w:t>
            </w:r>
          </w:p>
        </w:tc>
        <w:tc>
          <w:tcPr>
            <w:tcW w:w="1716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616FE172" w14:textId="26681BE0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</w:tr>
      <w:tr w:rsidR="00BD540C" w:rsidRPr="00BD540C" w14:paraId="4D6D6A9A" w14:textId="77777777" w:rsidTr="00A404A7">
        <w:tc>
          <w:tcPr>
            <w:tcW w:w="843" w:type="dxa"/>
            <w:tcBorders>
              <w:bottom w:val="single" w:sz="6" w:space="0" w:color="00000A"/>
            </w:tcBorders>
            <w:shd w:val="clear" w:color="auto" w:fill="BFBFBF" w:themeFill="background1" w:themeFillShade="BF"/>
            <w:vAlign w:val="center"/>
          </w:tcPr>
          <w:p w14:paraId="5FEF0513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22</w:t>
            </w:r>
          </w:p>
        </w:tc>
        <w:tc>
          <w:tcPr>
            <w:tcW w:w="9639" w:type="dxa"/>
            <w:gridSpan w:val="7"/>
            <w:tcBorders>
              <w:bottom w:val="single" w:sz="6" w:space="0" w:color="00000A"/>
            </w:tcBorders>
            <w:shd w:val="clear" w:color="auto" w:fill="BFBFBF" w:themeFill="background1" w:themeFillShade="BF"/>
            <w:vAlign w:val="center"/>
          </w:tcPr>
          <w:p w14:paraId="6FA2A3A9" w14:textId="0681F0A3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 xml:space="preserve">Enhancement </w:t>
            </w:r>
            <w:r w:rsidR="00BD540C">
              <w:rPr>
                <w:b/>
                <w:bCs/>
                <w:color w:val="002060"/>
                <w:sz w:val="20"/>
                <w:szCs w:val="20"/>
              </w:rPr>
              <w:t>W</w:t>
            </w:r>
            <w:r w:rsidRPr="00BD540C">
              <w:rPr>
                <w:b/>
                <w:bCs/>
                <w:color w:val="002060"/>
                <w:sz w:val="20"/>
                <w:szCs w:val="20"/>
              </w:rPr>
              <w:t>eek</w:t>
            </w:r>
          </w:p>
        </w:tc>
      </w:tr>
      <w:tr w:rsidR="00BD540C" w:rsidRPr="00BD540C" w14:paraId="6E2A8D98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799F7879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5DDB4B0" w14:textId="6BDA8E12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Sprint 2 (B)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569B228" w14:textId="7571ACEF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2E489DD" w14:textId="3A892A9F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Y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489BB41" w14:textId="3B34E6C3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52E16987" w14:textId="778587E0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5 min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2C9A53BC" w14:textId="2EE40D7A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378B1828" w14:textId="58BA8FB0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</w:tr>
      <w:tr w:rsidR="00BD540C" w:rsidRPr="00BD540C" w14:paraId="7856FA6B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718702F7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89BC95" w14:textId="08A26609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Sprint 3 (A)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6148DE6" w14:textId="59312409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5 min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D948E5D" w14:textId="4D405306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7266F82" w14:textId="37BDDA48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7890B360" w14:textId="096BD27A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623E7251" w14:textId="08764F64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Y</w:t>
            </w: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10B484CA" w14:textId="7EA1E80C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</w:tr>
      <w:tr w:rsidR="00BD540C" w:rsidRPr="00BD540C" w14:paraId="188B3841" w14:textId="77777777" w:rsidTr="00A404A7">
        <w:tc>
          <w:tcPr>
            <w:tcW w:w="843" w:type="dxa"/>
            <w:tcBorders>
              <w:bottom w:val="single" w:sz="6" w:space="0" w:color="00000A"/>
            </w:tcBorders>
            <w:shd w:val="clear" w:color="auto" w:fill="BFBFBF" w:themeFill="background1" w:themeFillShade="BF"/>
            <w:vAlign w:val="center"/>
          </w:tcPr>
          <w:p w14:paraId="3BD1CE30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bottom w:val="single" w:sz="6" w:space="0" w:color="00000A"/>
            </w:tcBorders>
            <w:shd w:val="clear" w:color="auto" w:fill="D9D9D9" w:themeFill="background1" w:themeFillShade="D9"/>
            <w:vAlign w:val="center"/>
          </w:tcPr>
          <w:p w14:paraId="7ADFCFE4" w14:textId="27767206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Sprint 3 (B)</w:t>
            </w:r>
          </w:p>
        </w:tc>
        <w:tc>
          <w:tcPr>
            <w:tcW w:w="1417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77375077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2016E223" w14:textId="65A83CD6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28EE2AC3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53EB50B5" w14:textId="7584F5AF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5 min</w:t>
            </w:r>
          </w:p>
        </w:tc>
        <w:tc>
          <w:tcPr>
            <w:tcW w:w="900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05840FBE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365C9349" w14:textId="08D233A9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Journal entry</w:t>
            </w:r>
          </w:p>
        </w:tc>
      </w:tr>
      <w:tr w:rsidR="00BD540C" w:rsidRPr="00BD540C" w14:paraId="3DB5E50D" w14:textId="77777777" w:rsidTr="00A404A7">
        <w:tc>
          <w:tcPr>
            <w:tcW w:w="843" w:type="dxa"/>
            <w:tcBorders>
              <w:bottom w:val="single" w:sz="6" w:space="0" w:color="00000A"/>
            </w:tcBorders>
            <w:shd w:val="clear" w:color="auto" w:fill="BFBFBF" w:themeFill="background1" w:themeFillShade="BF"/>
            <w:vAlign w:val="center"/>
          </w:tcPr>
          <w:p w14:paraId="2FF9DC32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26, 27, 28</w:t>
            </w:r>
          </w:p>
        </w:tc>
        <w:tc>
          <w:tcPr>
            <w:tcW w:w="9639" w:type="dxa"/>
            <w:gridSpan w:val="7"/>
            <w:tcBorders>
              <w:bottom w:val="single" w:sz="6" w:space="0" w:color="00000A"/>
            </w:tcBorders>
            <w:shd w:val="clear" w:color="auto" w:fill="BFBFBF" w:themeFill="background1" w:themeFillShade="BF"/>
            <w:vAlign w:val="center"/>
          </w:tcPr>
          <w:p w14:paraId="1F81480D" w14:textId="15430058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 xml:space="preserve">Easter </w:t>
            </w:r>
            <w:r w:rsidR="00BD540C">
              <w:rPr>
                <w:b/>
                <w:bCs/>
                <w:color w:val="002060"/>
                <w:sz w:val="20"/>
                <w:szCs w:val="20"/>
              </w:rPr>
              <w:t>B</w:t>
            </w:r>
            <w:r w:rsidRPr="00BD540C">
              <w:rPr>
                <w:b/>
                <w:bCs/>
                <w:color w:val="002060"/>
                <w:sz w:val="20"/>
                <w:szCs w:val="20"/>
              </w:rPr>
              <w:t>reak</w:t>
            </w:r>
          </w:p>
        </w:tc>
      </w:tr>
      <w:tr w:rsidR="00BD540C" w:rsidRPr="00BD540C" w14:paraId="58A1E894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062104C2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BC04292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9C6A870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538C2E1" w14:textId="0232DA80" w:rsidR="00C054E2" w:rsidRPr="00BD540C" w:rsidRDefault="00BD540C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Y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D9904AF" w14:textId="42C3DD8C" w:rsidR="007C0471" w:rsidRPr="00BD540C" w:rsidRDefault="007C0471" w:rsidP="00A404A7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Module Review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52558A56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36A8DA23" w14:textId="73F52488" w:rsidR="00C054E2" w:rsidRPr="00BD540C" w:rsidRDefault="00BD540C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Y</w:t>
            </w:r>
          </w:p>
        </w:tc>
        <w:tc>
          <w:tcPr>
            <w:tcW w:w="1716" w:type="dxa"/>
            <w:shd w:val="clear" w:color="auto" w:fill="FFF2CC" w:themeFill="accent4" w:themeFillTint="33"/>
            <w:vAlign w:val="center"/>
          </w:tcPr>
          <w:p w14:paraId="06C542D7" w14:textId="642335F9" w:rsidR="00C054E2" w:rsidRPr="00BD540C" w:rsidRDefault="007C0471" w:rsidP="00A404A7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Module Review</w:t>
            </w:r>
          </w:p>
        </w:tc>
      </w:tr>
      <w:tr w:rsidR="00BD540C" w:rsidRPr="00BD540C" w14:paraId="6C0601FB" w14:textId="77777777" w:rsidTr="00A404A7">
        <w:trPr>
          <w:trHeight w:val="279"/>
        </w:trPr>
        <w:tc>
          <w:tcPr>
            <w:tcW w:w="843" w:type="dxa"/>
            <w:tcBorders>
              <w:bottom w:val="single" w:sz="6" w:space="0" w:color="00000A"/>
            </w:tcBorders>
            <w:shd w:val="clear" w:color="auto" w:fill="BFBFBF" w:themeFill="background1" w:themeFillShade="BF"/>
            <w:vAlign w:val="center"/>
          </w:tcPr>
          <w:p w14:paraId="566451A0" w14:textId="77777777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9639" w:type="dxa"/>
            <w:gridSpan w:val="7"/>
            <w:tcBorders>
              <w:bottom w:val="single" w:sz="6" w:space="0" w:color="00000A"/>
            </w:tcBorders>
            <w:shd w:val="clear" w:color="auto" w:fill="BFBFBF" w:themeFill="background1" w:themeFillShade="BF"/>
            <w:vAlign w:val="center"/>
          </w:tcPr>
          <w:p w14:paraId="6FE2D4AE" w14:textId="74B1B68A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 xml:space="preserve">Submission of </w:t>
            </w:r>
            <w:r w:rsidR="00BD540C">
              <w:rPr>
                <w:b/>
                <w:bCs/>
                <w:color w:val="002060"/>
                <w:sz w:val="20"/>
                <w:szCs w:val="20"/>
              </w:rPr>
              <w:t>F</w:t>
            </w:r>
            <w:r w:rsidRPr="00BD540C">
              <w:rPr>
                <w:b/>
                <w:bCs/>
                <w:color w:val="002060"/>
                <w:sz w:val="20"/>
                <w:szCs w:val="20"/>
              </w:rPr>
              <w:t xml:space="preserve">inal </w:t>
            </w:r>
            <w:r w:rsidR="00BD540C">
              <w:rPr>
                <w:b/>
                <w:bCs/>
                <w:color w:val="002060"/>
                <w:sz w:val="20"/>
                <w:szCs w:val="20"/>
              </w:rPr>
              <w:t>S</w:t>
            </w:r>
            <w:r w:rsidRPr="00BD540C">
              <w:rPr>
                <w:b/>
                <w:bCs/>
                <w:color w:val="002060"/>
                <w:sz w:val="20"/>
                <w:szCs w:val="20"/>
              </w:rPr>
              <w:t xml:space="preserve">ystem and </w:t>
            </w:r>
            <w:r w:rsidR="00BD540C">
              <w:rPr>
                <w:b/>
                <w:bCs/>
                <w:color w:val="002060"/>
                <w:sz w:val="20"/>
                <w:szCs w:val="20"/>
              </w:rPr>
              <w:t>R</w:t>
            </w:r>
            <w:r w:rsidRPr="00BD540C">
              <w:rPr>
                <w:b/>
                <w:bCs/>
                <w:color w:val="002060"/>
                <w:sz w:val="20"/>
                <w:szCs w:val="20"/>
              </w:rPr>
              <w:t xml:space="preserve">evised </w:t>
            </w:r>
            <w:r w:rsidR="00BD540C">
              <w:rPr>
                <w:b/>
                <w:bCs/>
                <w:color w:val="002060"/>
                <w:sz w:val="20"/>
                <w:szCs w:val="20"/>
              </w:rPr>
              <w:t>D</w:t>
            </w:r>
            <w:r w:rsidRPr="00BD540C">
              <w:rPr>
                <w:b/>
                <w:bCs/>
                <w:color w:val="002060"/>
                <w:sz w:val="20"/>
                <w:szCs w:val="20"/>
              </w:rPr>
              <w:t>ocumentation</w:t>
            </w:r>
          </w:p>
        </w:tc>
      </w:tr>
      <w:tr w:rsidR="00BD540C" w:rsidRPr="00BD540C" w14:paraId="10F4ACDC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2EA1A228" w14:textId="3FB1CAF4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bottom w:val="single" w:sz="6" w:space="0" w:color="00000A"/>
            </w:tcBorders>
            <w:shd w:val="clear" w:color="auto" w:fill="D9D9D9" w:themeFill="background1" w:themeFillShade="D9"/>
            <w:vAlign w:val="center"/>
          </w:tcPr>
          <w:p w14:paraId="09D6A0FE" w14:textId="77777777" w:rsidR="00C054E2" w:rsidRPr="00BD540C" w:rsidRDefault="00C054E2" w:rsidP="00A404A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09EAD631" w14:textId="1E8772EA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10 min sprint meeting</w:t>
            </w:r>
          </w:p>
          <w:p w14:paraId="1127C5D5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Schedule to be arranged</w:t>
            </w:r>
          </w:p>
        </w:tc>
        <w:tc>
          <w:tcPr>
            <w:tcW w:w="1134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3DDD406A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6BFCF9A6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630238A8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67447FD6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49E929C8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BD540C" w:rsidRPr="00BD540C" w14:paraId="75A98FD5" w14:textId="77777777" w:rsidTr="00A404A7"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1598272D" w14:textId="49E7BA9E" w:rsidR="00C054E2" w:rsidRPr="00BD540C" w:rsidRDefault="00C054E2" w:rsidP="00A404A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BD540C">
              <w:rPr>
                <w:b/>
                <w:bCs/>
                <w:color w:val="00206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bottom w:val="single" w:sz="6" w:space="0" w:color="00000A"/>
            </w:tcBorders>
            <w:shd w:val="clear" w:color="auto" w:fill="D9D9D9" w:themeFill="background1" w:themeFillShade="D9"/>
            <w:vAlign w:val="center"/>
          </w:tcPr>
          <w:p w14:paraId="0923A61E" w14:textId="77777777" w:rsidR="00C054E2" w:rsidRPr="00BD540C" w:rsidRDefault="00C054E2" w:rsidP="00A404A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37A88C4A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581ABFFC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A"/>
            </w:tcBorders>
            <w:shd w:val="clear" w:color="auto" w:fill="E2EFD9" w:themeFill="accent6" w:themeFillTint="33"/>
            <w:vAlign w:val="center"/>
          </w:tcPr>
          <w:p w14:paraId="1543FCDE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6C488DB6" w14:textId="4D504F00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10 min sprint meeting</w:t>
            </w:r>
          </w:p>
          <w:p w14:paraId="367180BE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  <w:r w:rsidRPr="00BD540C">
              <w:rPr>
                <w:color w:val="002060"/>
                <w:sz w:val="20"/>
                <w:szCs w:val="20"/>
              </w:rPr>
              <w:t>Schedule to be arranged</w:t>
            </w:r>
          </w:p>
        </w:tc>
        <w:tc>
          <w:tcPr>
            <w:tcW w:w="900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3B64DC27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6" w:space="0" w:color="00000A"/>
            </w:tcBorders>
            <w:shd w:val="clear" w:color="auto" w:fill="FFF2CC" w:themeFill="accent4" w:themeFillTint="33"/>
            <w:vAlign w:val="center"/>
          </w:tcPr>
          <w:p w14:paraId="275EA9EC" w14:textId="77777777" w:rsidR="00C054E2" w:rsidRPr="00BD540C" w:rsidRDefault="00C054E2" w:rsidP="00A404A7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</w:tbl>
    <w:p w14:paraId="2B662DB2" w14:textId="765B7552" w:rsidR="007C0471" w:rsidRPr="007C0471" w:rsidRDefault="007C0471" w:rsidP="007C0471">
      <w:pPr>
        <w:rPr>
          <w:color w:val="002060"/>
        </w:rPr>
      </w:pPr>
      <w:r w:rsidRPr="007C0471">
        <w:rPr>
          <w:color w:val="002060"/>
        </w:rPr>
        <w:t xml:space="preserve">Throughout the module you </w:t>
      </w:r>
      <w:r w:rsidR="00A404A7">
        <w:rPr>
          <w:color w:val="002060"/>
        </w:rPr>
        <w:t>must</w:t>
      </w:r>
      <w:r w:rsidRPr="007C0471">
        <w:rPr>
          <w:color w:val="002060"/>
        </w:rPr>
        <w:t xml:space="preserve"> </w:t>
      </w:r>
      <w:r w:rsidR="00A404A7">
        <w:rPr>
          <w:color w:val="002060"/>
        </w:rPr>
        <w:t>attend</w:t>
      </w:r>
      <w:r w:rsidRPr="007C0471">
        <w:rPr>
          <w:color w:val="002060"/>
        </w:rPr>
        <w:t xml:space="preserve"> </w:t>
      </w:r>
      <w:r w:rsidR="00A404A7">
        <w:rPr>
          <w:color w:val="002060"/>
        </w:rPr>
        <w:t>your</w:t>
      </w:r>
      <w:r w:rsidRPr="007C0471">
        <w:rPr>
          <w:color w:val="002060"/>
        </w:rPr>
        <w:t xml:space="preserve"> </w:t>
      </w:r>
      <w:r w:rsidR="00A404A7">
        <w:rPr>
          <w:color w:val="002060"/>
        </w:rPr>
        <w:t>sprint meetings</w:t>
      </w:r>
      <w:r w:rsidRPr="007C0471">
        <w:rPr>
          <w:color w:val="002060"/>
        </w:rPr>
        <w:t xml:space="preserve"> </w:t>
      </w:r>
      <w:r>
        <w:rPr>
          <w:color w:val="002060"/>
        </w:rPr>
        <w:t>during</w:t>
      </w:r>
      <w:r w:rsidRPr="007C0471">
        <w:rPr>
          <w:color w:val="002060"/>
        </w:rPr>
        <w:t xml:space="preserve"> your </w:t>
      </w:r>
      <w:r w:rsidR="00A404A7">
        <w:rPr>
          <w:color w:val="002060"/>
        </w:rPr>
        <w:t xml:space="preserve">timetabled </w:t>
      </w:r>
      <w:r w:rsidRPr="007C0471">
        <w:rPr>
          <w:color w:val="002060"/>
        </w:rPr>
        <w:t>workshop.</w:t>
      </w:r>
    </w:p>
    <w:p w14:paraId="42D8FFA0" w14:textId="29FEF148" w:rsidR="007C0471" w:rsidRPr="007C0471" w:rsidRDefault="007C0471" w:rsidP="007C0471">
      <w:pPr>
        <w:rPr>
          <w:color w:val="002060"/>
        </w:rPr>
      </w:pPr>
      <w:r w:rsidRPr="007C0471">
        <w:rPr>
          <w:color w:val="002060"/>
        </w:rPr>
        <w:t xml:space="preserve">In </w:t>
      </w:r>
      <w:r>
        <w:rPr>
          <w:color w:val="002060"/>
        </w:rPr>
        <w:t>weeks 16 and 17</w:t>
      </w:r>
      <w:r w:rsidRPr="007C0471">
        <w:rPr>
          <w:color w:val="002060"/>
        </w:rPr>
        <w:t xml:space="preserve"> you will </w:t>
      </w:r>
      <w:r w:rsidR="00A404A7">
        <w:rPr>
          <w:color w:val="002060"/>
        </w:rPr>
        <w:t>form your teams for the duration of the module. Each team will be</w:t>
      </w:r>
      <w:r w:rsidRPr="007C0471">
        <w:rPr>
          <w:color w:val="002060"/>
        </w:rPr>
        <w:t xml:space="preserve"> given an ID by your tutor. Your team’s ID is associated with </w:t>
      </w:r>
      <w:r w:rsidR="00A404A7">
        <w:rPr>
          <w:color w:val="002060"/>
        </w:rPr>
        <w:t>the</w:t>
      </w:r>
      <w:r w:rsidRPr="007C0471">
        <w:rPr>
          <w:color w:val="002060"/>
        </w:rPr>
        <w:t xml:space="preserve"> assessment schedule</w:t>
      </w:r>
      <w:r w:rsidR="00A404A7">
        <w:rPr>
          <w:color w:val="002060"/>
        </w:rPr>
        <w:t xml:space="preserve"> below,</w:t>
      </w:r>
      <w:r w:rsidRPr="007C0471">
        <w:rPr>
          <w:color w:val="002060"/>
        </w:rPr>
        <w:t xml:space="preserve"> A1/</w:t>
      </w:r>
      <w:r w:rsidR="00A404A7">
        <w:rPr>
          <w:color w:val="002060"/>
        </w:rPr>
        <w:t>A</w:t>
      </w:r>
      <w:r w:rsidRPr="007C0471">
        <w:rPr>
          <w:color w:val="002060"/>
        </w:rPr>
        <w:t>2</w:t>
      </w:r>
      <w:r w:rsidR="00A404A7">
        <w:rPr>
          <w:color w:val="002060"/>
        </w:rPr>
        <w:t>/A3</w:t>
      </w:r>
      <w:r w:rsidRPr="007C0471">
        <w:rPr>
          <w:color w:val="002060"/>
        </w:rPr>
        <w:t xml:space="preserve"> or B1/</w:t>
      </w:r>
      <w:r w:rsidR="00A404A7">
        <w:rPr>
          <w:color w:val="002060"/>
        </w:rPr>
        <w:t>B</w:t>
      </w:r>
      <w:r w:rsidRPr="007C0471">
        <w:rPr>
          <w:color w:val="002060"/>
        </w:rPr>
        <w:t>2</w:t>
      </w:r>
      <w:r w:rsidR="00A404A7">
        <w:rPr>
          <w:color w:val="002060"/>
        </w:rPr>
        <w:t>/B3</w:t>
      </w:r>
      <w:r w:rsidR="00585734">
        <w:rPr>
          <w:color w:val="002060"/>
        </w:rPr>
        <w:t xml:space="preserve">. </w:t>
      </w:r>
      <w:r w:rsidR="00A404A7">
        <w:rPr>
          <w:color w:val="002060"/>
        </w:rPr>
        <w:t xml:space="preserve">You should follow the correct assessment schedule dependant on your ID. </w:t>
      </w:r>
    </w:p>
    <w:p w14:paraId="212545E8" w14:textId="6FF353F7" w:rsidR="00C054E2" w:rsidRPr="00BD540C" w:rsidRDefault="007C0471">
      <w:pPr>
        <w:rPr>
          <w:color w:val="002060"/>
        </w:rPr>
      </w:pPr>
      <w:r w:rsidRPr="007C0471">
        <w:rPr>
          <w:color w:val="002060"/>
        </w:rPr>
        <w:t xml:space="preserve">In addition to the </w:t>
      </w:r>
      <w:r w:rsidR="00D0721B">
        <w:rPr>
          <w:color w:val="002060"/>
        </w:rPr>
        <w:t>sprints</w:t>
      </w:r>
      <w:r w:rsidRPr="007C0471">
        <w:rPr>
          <w:color w:val="002060"/>
        </w:rPr>
        <w:t xml:space="preserve">, you will also be required to </w:t>
      </w:r>
      <w:r w:rsidR="00D0721B">
        <w:rPr>
          <w:color w:val="002060"/>
        </w:rPr>
        <w:t xml:space="preserve">hold scrum meetings with your team members and </w:t>
      </w:r>
      <w:r w:rsidRPr="007C0471">
        <w:rPr>
          <w:color w:val="002060"/>
        </w:rPr>
        <w:t xml:space="preserve">submit </w:t>
      </w:r>
      <w:r w:rsidR="00D0721B">
        <w:rPr>
          <w:color w:val="002060"/>
        </w:rPr>
        <w:t xml:space="preserve">your Friday </w:t>
      </w:r>
      <w:r w:rsidRPr="007C0471">
        <w:rPr>
          <w:color w:val="002060"/>
        </w:rPr>
        <w:t>journal</w:t>
      </w:r>
      <w:r w:rsidR="00D0721B">
        <w:rPr>
          <w:color w:val="002060"/>
        </w:rPr>
        <w:t xml:space="preserve">. </w:t>
      </w:r>
      <w:r w:rsidR="00D0721B" w:rsidRPr="00D0721B">
        <w:rPr>
          <w:color w:val="002060"/>
          <w:u w:val="single"/>
        </w:rPr>
        <w:t>Please read the Assignment Handbook for more informatio</w:t>
      </w:r>
      <w:bookmarkStart w:id="0" w:name="_GoBack"/>
      <w:bookmarkEnd w:id="0"/>
      <w:r w:rsidR="00D0721B" w:rsidRPr="00D0721B">
        <w:rPr>
          <w:color w:val="002060"/>
          <w:u w:val="single"/>
        </w:rPr>
        <w:t>n</w:t>
      </w:r>
      <w:r w:rsidRPr="00D0721B">
        <w:rPr>
          <w:color w:val="002060"/>
          <w:u w:val="single"/>
        </w:rPr>
        <w:t>.</w:t>
      </w:r>
    </w:p>
    <w:sectPr w:rsidR="00C054E2" w:rsidRPr="00BD540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49467" w14:textId="77777777" w:rsidR="00BD540C" w:rsidRDefault="00BD540C" w:rsidP="00BD540C">
      <w:pPr>
        <w:spacing w:after="0" w:line="240" w:lineRule="auto"/>
      </w:pPr>
      <w:r>
        <w:separator/>
      </w:r>
    </w:p>
  </w:endnote>
  <w:endnote w:type="continuationSeparator" w:id="0">
    <w:p w14:paraId="125CCAAB" w14:textId="77777777" w:rsidR="00BD540C" w:rsidRDefault="00BD540C" w:rsidP="00BD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88350" w14:textId="42A9FF5E" w:rsidR="00BD540C" w:rsidRPr="00A766E9" w:rsidRDefault="00BD540C">
    <w:pPr>
      <w:pStyle w:val="Footer"/>
      <w:rPr>
        <w:b/>
        <w:bCs/>
        <w:color w:val="002060"/>
      </w:rPr>
    </w:pPr>
    <w:r w:rsidRPr="00A766E9">
      <w:rPr>
        <w:b/>
        <w:bCs/>
        <w:color w:val="002060"/>
      </w:rPr>
      <w:t xml:space="preserve">IMAT2207 Agile Team Development </w:t>
    </w:r>
    <w:r w:rsidRPr="00A766E9">
      <w:rPr>
        <w:b/>
        <w:bCs/>
        <w:color w:val="002060"/>
      </w:rPr>
      <w:tab/>
    </w:r>
    <w:r w:rsidRPr="00A766E9">
      <w:rPr>
        <w:b/>
        <w:bCs/>
        <w:color w:val="002060"/>
      </w:rPr>
      <w:tab/>
    </w:r>
    <w:r w:rsidR="00A766E9" w:rsidRPr="00A766E9">
      <w:rPr>
        <w:b/>
        <w:bCs/>
        <w:color w:val="002060"/>
      </w:rPr>
      <w:t xml:space="preserve">Last Updated: </w:t>
    </w:r>
    <w:r w:rsidR="00D276CF">
      <w:rPr>
        <w:b/>
        <w:bCs/>
        <w:color w:val="002060"/>
      </w:rPr>
      <w:fldChar w:fldCharType="begin"/>
    </w:r>
    <w:r w:rsidR="00D276CF">
      <w:rPr>
        <w:b/>
        <w:bCs/>
        <w:color w:val="002060"/>
      </w:rPr>
      <w:instrText xml:space="preserve"> DATE \@ "dd/MM/yyyy" </w:instrText>
    </w:r>
    <w:r w:rsidR="00D276CF">
      <w:rPr>
        <w:b/>
        <w:bCs/>
        <w:color w:val="002060"/>
      </w:rPr>
      <w:fldChar w:fldCharType="separate"/>
    </w:r>
    <w:r w:rsidR="00D276CF">
      <w:rPr>
        <w:b/>
        <w:bCs/>
        <w:noProof/>
        <w:color w:val="002060"/>
      </w:rPr>
      <w:t>13/01/2023</w:t>
    </w:r>
    <w:r w:rsidR="00D276CF">
      <w:rPr>
        <w:b/>
        <w:bCs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23301" w14:textId="77777777" w:rsidR="00BD540C" w:rsidRDefault="00BD540C" w:rsidP="00BD540C">
      <w:pPr>
        <w:spacing w:after="0" w:line="240" w:lineRule="auto"/>
      </w:pPr>
      <w:r>
        <w:separator/>
      </w:r>
    </w:p>
  </w:footnote>
  <w:footnote w:type="continuationSeparator" w:id="0">
    <w:p w14:paraId="762AF5D8" w14:textId="77777777" w:rsidR="00BD540C" w:rsidRDefault="00BD540C" w:rsidP="00BD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A2FF9" w14:textId="1BF22234" w:rsidR="00BD540C" w:rsidRPr="00BD540C" w:rsidRDefault="00BD540C" w:rsidP="00BD540C">
    <w:pPr>
      <w:pStyle w:val="Header"/>
      <w:jc w:val="center"/>
      <w:rPr>
        <w:b/>
        <w:bCs/>
        <w:color w:val="002060"/>
        <w:sz w:val="28"/>
        <w:szCs w:val="28"/>
      </w:rPr>
    </w:pPr>
    <w:r w:rsidRPr="00BD540C">
      <w:rPr>
        <w:b/>
        <w:bCs/>
        <w:color w:val="002060"/>
        <w:sz w:val="28"/>
        <w:szCs w:val="28"/>
      </w:rPr>
      <w:t>Assessment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E2"/>
    <w:rsid w:val="002C5F28"/>
    <w:rsid w:val="00585734"/>
    <w:rsid w:val="007C0471"/>
    <w:rsid w:val="00A404A7"/>
    <w:rsid w:val="00A766E9"/>
    <w:rsid w:val="00BD540C"/>
    <w:rsid w:val="00C02929"/>
    <w:rsid w:val="00C054E2"/>
    <w:rsid w:val="00D0721B"/>
    <w:rsid w:val="00D2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0DF6"/>
  <w15:chartTrackingRefBased/>
  <w15:docId w15:val="{63222964-5B27-427A-B845-D779EECA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40C"/>
  </w:style>
  <w:style w:type="paragraph" w:styleId="Footer">
    <w:name w:val="footer"/>
    <w:basedOn w:val="Normal"/>
    <w:link w:val="FooterChar"/>
    <w:uiPriority w:val="99"/>
    <w:unhideWhenUsed/>
    <w:rsid w:val="00BD5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Johnston</dc:creator>
  <cp:keywords/>
  <dc:description/>
  <cp:lastModifiedBy>Dawn Johnston</cp:lastModifiedBy>
  <cp:revision>5</cp:revision>
  <dcterms:created xsi:type="dcterms:W3CDTF">2022-11-16T15:25:00Z</dcterms:created>
  <dcterms:modified xsi:type="dcterms:W3CDTF">2023-01-13T15:18:00Z</dcterms:modified>
</cp:coreProperties>
</file>