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72E24" w14:textId="5938D748" w:rsidR="000E0CC0" w:rsidRPr="004F3F66" w:rsidRDefault="00AA628C" w:rsidP="000E0CC0">
      <w:pPr>
        <w:pStyle w:val="Title"/>
        <w:jc w:val="center"/>
        <w:rPr>
          <w:rFonts w:ascii="Arial" w:hAnsi="Arial"/>
          <w:sz w:val="40"/>
          <w:szCs w:val="40"/>
        </w:rPr>
      </w:pPr>
      <w:bookmarkStart w:id="0" w:name="_GoBack"/>
      <w:bookmarkEnd w:id="0"/>
      <w:r>
        <w:rPr>
          <w:rFonts w:ascii="Arial" w:hAnsi="Arial"/>
          <w:sz w:val="28"/>
          <w:szCs w:val="28"/>
        </w:rPr>
        <w:t>Draft - Project Ideas</w:t>
      </w:r>
    </w:p>
    <w:p w14:paraId="49326B8B" w14:textId="6AC25E73" w:rsidR="002D15F2" w:rsidRDefault="005C05BF" w:rsidP="00E23031">
      <w:pPr>
        <w:pStyle w:val="Title"/>
        <w:jc w:val="center"/>
        <w:rPr>
          <w:rFonts w:ascii="Arial" w:hAnsi="Arial"/>
          <w:sz w:val="22"/>
          <w:szCs w:val="22"/>
        </w:rPr>
      </w:pPr>
      <w:r>
        <w:rPr>
          <w:rFonts w:ascii="Arial" w:hAnsi="Arial"/>
          <w:sz w:val="22"/>
          <w:szCs w:val="22"/>
        </w:rPr>
        <w:t>Possible student project ideas as c</w:t>
      </w:r>
      <w:r w:rsidR="00783BC4">
        <w:rPr>
          <w:rFonts w:ascii="Arial" w:hAnsi="Arial"/>
          <w:sz w:val="22"/>
          <w:szCs w:val="22"/>
        </w:rPr>
        <w:t xml:space="preserve">ollaboration between the IMT research group (DMU) and the </w:t>
      </w:r>
      <w:r w:rsidR="00EF0FF4">
        <w:rPr>
          <w:rFonts w:ascii="Arial" w:hAnsi="Arial"/>
          <w:sz w:val="22"/>
          <w:szCs w:val="22"/>
        </w:rPr>
        <w:t>IMAT5314 MSc projects module</w:t>
      </w:r>
    </w:p>
    <w:p w14:paraId="5FED24C1" w14:textId="114A1CE8" w:rsidR="00E23031" w:rsidRPr="00E23031" w:rsidRDefault="00C626BE" w:rsidP="00380D60">
      <w:pPr>
        <w:pStyle w:val="Heading1"/>
        <w:jc w:val="both"/>
        <w:rPr>
          <w:lang w:val="en-US"/>
        </w:rPr>
      </w:pPr>
      <w:r w:rsidRPr="00C626BE">
        <w:t>Vide</w:t>
      </w:r>
      <w:r w:rsidR="008652B1">
        <w:t>o Player for Minimizing Motion</w:t>
      </w:r>
      <w:r w:rsidRPr="00C626BE">
        <w:t xml:space="preserve"> Sickness</w:t>
      </w:r>
    </w:p>
    <w:p w14:paraId="306F30EF" w14:textId="68AEF592" w:rsidR="002D1C62" w:rsidRDefault="008652B1" w:rsidP="00043506">
      <w:pPr>
        <w:jc w:val="both"/>
      </w:pPr>
      <w:r>
        <w:t>Motion</w:t>
      </w:r>
      <w:r w:rsidR="00043506">
        <w:t xml:space="preserve"> sickness can be caused by disjointed information received by the human brain from the visual and from the vestibular systems. For example, when sitting inside a car movement is registered by the vestibular system but not by vision, unless the individual is looking outside the car (which is one of the "techniques" used in order to reduce motion sickness).</w:t>
      </w:r>
    </w:p>
    <w:p w14:paraId="044F1395" w14:textId="711A7F38" w:rsidR="00043506" w:rsidRDefault="00043506" w:rsidP="00043506">
      <w:pPr>
        <w:jc w:val="both"/>
      </w:pPr>
      <w:r>
        <w:t>A prototype</w:t>
      </w:r>
      <w:r w:rsidR="00EF0FF4">
        <w:t xml:space="preserve"> can be created </w:t>
      </w:r>
      <w:r>
        <w:t xml:space="preserve">of a video player synchronized with the accelerometers of </w:t>
      </w:r>
      <w:r w:rsidR="00EF0FF4">
        <w:t xml:space="preserve">mobile device (e.g. iPhone, iPad and/or Android devices) or of a remote sensor unit (e.g. Nintendo </w:t>
      </w:r>
      <w:proofErr w:type="gramStart"/>
      <w:r w:rsidR="00EF0FF4">
        <w:t>WII,</w:t>
      </w:r>
      <w:proofErr w:type="gramEnd"/>
      <w:r w:rsidR="00EF0FF4">
        <w:t xml:space="preserve"> or 6DOF Arduino sensor packs). Positioning the device on</w:t>
      </w:r>
      <w:r>
        <w:t xml:space="preserve"> the seat of a car, movements will result in the move of the video in an opposite direction, simulating a fixed point as when watching something outside the car. </w:t>
      </w:r>
    </w:p>
    <w:p w14:paraId="0ADC7540" w14:textId="332286EC" w:rsidR="008B3D3A" w:rsidRDefault="008B3D3A" w:rsidP="00043506">
      <w:pPr>
        <w:jc w:val="both"/>
      </w:pPr>
      <w:r>
        <w:t>A project in this area could involve the creation of a prototype, and/or the evaluation and usability study on it.</w:t>
      </w:r>
    </w:p>
    <w:p w14:paraId="14C5686A" w14:textId="7B13EEB8" w:rsidR="00C626BE" w:rsidRDefault="008F0C42" w:rsidP="00C626BE">
      <w:pPr>
        <w:pStyle w:val="Heading1"/>
      </w:pPr>
      <w:r>
        <w:t>Indoor Positioning System</w:t>
      </w:r>
    </w:p>
    <w:p w14:paraId="10BB435D" w14:textId="68E8CF51" w:rsidR="008F0C42" w:rsidRDefault="008F0C42" w:rsidP="008F0C42">
      <w:proofErr w:type="gramStart"/>
      <w:r>
        <w:t>A prototype for an indoor positioning system could be realize</w:t>
      </w:r>
      <w:proofErr w:type="gramEnd"/>
      <w:r>
        <w:t>, and in a later stage used for facilitate indoor navigation by blind people.</w:t>
      </w:r>
    </w:p>
    <w:p w14:paraId="46BA01EE" w14:textId="5A730592" w:rsidR="008F0C42" w:rsidRDefault="008F0C42" w:rsidP="008F0C42">
      <w:r>
        <w:t>The prototype could make use of technologies such as:</w:t>
      </w:r>
    </w:p>
    <w:p w14:paraId="466637AF" w14:textId="2F89754A" w:rsidR="008F0C42" w:rsidRDefault="008F0C42" w:rsidP="008F0C42">
      <w:pPr>
        <w:pStyle w:val="ListParagraph"/>
        <w:numPr>
          <w:ilvl w:val="0"/>
          <w:numId w:val="21"/>
        </w:numPr>
      </w:pPr>
      <w:proofErr w:type="spellStart"/>
      <w:r>
        <w:t>WiFi</w:t>
      </w:r>
      <w:proofErr w:type="spellEnd"/>
      <w:r>
        <w:t xml:space="preserve"> networks</w:t>
      </w:r>
    </w:p>
    <w:p w14:paraId="73141BCA" w14:textId="0807EB11" w:rsidR="008F0C42" w:rsidRDefault="008F0C42" w:rsidP="008F0C42">
      <w:pPr>
        <w:pStyle w:val="ListParagraph"/>
        <w:numPr>
          <w:ilvl w:val="0"/>
          <w:numId w:val="21"/>
        </w:numPr>
      </w:pPr>
      <w:r>
        <w:t>Bluetooth beacons</w:t>
      </w:r>
    </w:p>
    <w:p w14:paraId="3E9227A6" w14:textId="16BABB0F" w:rsidR="008F0C42" w:rsidRDefault="008F0C42" w:rsidP="008F0C42">
      <w:pPr>
        <w:pStyle w:val="ListParagraph"/>
        <w:numPr>
          <w:ilvl w:val="0"/>
          <w:numId w:val="21"/>
        </w:numPr>
      </w:pPr>
      <w:r>
        <w:t>RFID</w:t>
      </w:r>
    </w:p>
    <w:p w14:paraId="47655D57" w14:textId="14A6E9DF" w:rsidR="008F0C42" w:rsidRPr="008F0C42" w:rsidRDefault="008F0C42" w:rsidP="008F0C42">
      <w:pPr>
        <w:pStyle w:val="ListParagraph"/>
        <w:numPr>
          <w:ilvl w:val="0"/>
          <w:numId w:val="21"/>
        </w:numPr>
      </w:pPr>
      <w:r>
        <w:t>...</w:t>
      </w:r>
    </w:p>
    <w:p w14:paraId="3E3E6250" w14:textId="65119A79" w:rsidR="00C25DBF" w:rsidRDefault="00E04C31" w:rsidP="00043506">
      <w:pPr>
        <w:jc w:val="both"/>
      </w:pPr>
      <w:r>
        <w:t xml:space="preserve">One project could involve the creation of a prototype, and another project (which will need to </w:t>
      </w:r>
      <w:proofErr w:type="gramStart"/>
      <w:r>
        <w:t>carried</w:t>
      </w:r>
      <w:proofErr w:type="gramEnd"/>
      <w:r>
        <w:t xml:space="preserve"> out either at the same time of the first, or after) could involve the blind navigation parts, working with data </w:t>
      </w:r>
      <w:proofErr w:type="spellStart"/>
      <w:r>
        <w:t>sonification</w:t>
      </w:r>
      <w:proofErr w:type="spellEnd"/>
      <w:r>
        <w:t xml:space="preserve"> for transferring information to the user.</w:t>
      </w:r>
    </w:p>
    <w:p w14:paraId="5B846B92" w14:textId="537544C8" w:rsidR="00CF7DAB" w:rsidRDefault="00CF7DAB" w:rsidP="00CF7DAB">
      <w:pPr>
        <w:pStyle w:val="Heading1"/>
      </w:pPr>
      <w:r>
        <w:t>3D binaural sound library</w:t>
      </w:r>
    </w:p>
    <w:p w14:paraId="3A8A023B" w14:textId="052EFC3D" w:rsidR="00CF7DAB" w:rsidRDefault="008160C9" w:rsidP="00CF7DAB">
      <w:pPr>
        <w:jc w:val="both"/>
      </w:pPr>
      <w:r>
        <w:t xml:space="preserve">Binaural audio allows the simulation of 3D soundscapes using a simple pair of headphones instead of a complex array of loudspeakers (e.g. Dolby 5.1, </w:t>
      </w:r>
      <w:proofErr w:type="spellStart"/>
      <w:r>
        <w:t>etc</w:t>
      </w:r>
      <w:proofErr w:type="spellEnd"/>
      <w:r>
        <w:t xml:space="preserve">). </w:t>
      </w:r>
      <w:r w:rsidR="001D1251">
        <w:t>A</w:t>
      </w:r>
      <w:r w:rsidR="00CF7DAB">
        <w:t xml:space="preserve"> C-C++ library</w:t>
      </w:r>
      <w:r>
        <w:t xml:space="preserve"> can be created which</w:t>
      </w:r>
      <w:r w:rsidR="00CF7DAB">
        <w:t xml:space="preserve"> allow the integration of high-quality binaural audio</w:t>
      </w:r>
      <w:r w:rsidR="0080060B">
        <w:t xml:space="preserve"> processing</w:t>
      </w:r>
      <w:r w:rsidR="00CF7DAB">
        <w:t xml:space="preserve"> in video-games and other interactive applications.</w:t>
      </w:r>
    </w:p>
    <w:p w14:paraId="3E361F08" w14:textId="608504E5" w:rsidR="001D1251" w:rsidRDefault="001D1251" w:rsidP="001D1251">
      <w:pPr>
        <w:pStyle w:val="Heading1"/>
      </w:pPr>
      <w:r>
        <w:t>3D binaural teleconferencing system</w:t>
      </w:r>
    </w:p>
    <w:p w14:paraId="745E88FA" w14:textId="60CF84C7" w:rsidR="001D1251" w:rsidRPr="00B83A0E" w:rsidRDefault="00FC28E1" w:rsidP="00CF7DAB">
      <w:pPr>
        <w:jc w:val="both"/>
      </w:pPr>
      <w:r>
        <w:t xml:space="preserve">Teleconferencing systems often rely on a simple mono audio stream. </w:t>
      </w:r>
      <w:r w:rsidR="001D1251">
        <w:t xml:space="preserve">A prototype of a teleconferencing system (initially just for a limited and pre-determined number of computers </w:t>
      </w:r>
      <w:r w:rsidR="001D1251">
        <w:lastRenderedPageBreak/>
        <w:t>connected to the same network) exploiting the 3D audio binaural technique</w:t>
      </w:r>
      <w:r>
        <w:t xml:space="preserve"> can be created. This </w:t>
      </w:r>
      <w:r w:rsidR="001D1251">
        <w:t>would</w:t>
      </w:r>
      <w:r w:rsidR="00776FB5">
        <w:t xml:space="preserve"> allow </w:t>
      </w:r>
      <w:r>
        <w:t>the increase</w:t>
      </w:r>
      <w:r w:rsidR="001D1251">
        <w:t xml:space="preserve"> the effect of </w:t>
      </w:r>
      <w:r w:rsidR="00776FB5">
        <w:t>immersion and realism within the call, with a consequent increase in the speech intelligibility.</w:t>
      </w:r>
    </w:p>
    <w:sectPr w:rsidR="001D1251" w:rsidRPr="00B83A0E" w:rsidSect="004E2F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322C7" w14:textId="77777777" w:rsidR="003C506C" w:rsidRDefault="003C506C" w:rsidP="00E652E8">
      <w:pPr>
        <w:spacing w:after="0" w:line="240" w:lineRule="auto"/>
      </w:pPr>
      <w:r>
        <w:separator/>
      </w:r>
    </w:p>
  </w:endnote>
  <w:endnote w:type="continuationSeparator" w:id="0">
    <w:p w14:paraId="3B547523" w14:textId="77777777" w:rsidR="003C506C" w:rsidRDefault="003C506C" w:rsidP="00E6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3DBD1" w14:textId="77777777" w:rsidR="003C506C" w:rsidRDefault="003C506C" w:rsidP="00E652E8">
      <w:pPr>
        <w:spacing w:after="0" w:line="240" w:lineRule="auto"/>
      </w:pPr>
      <w:r>
        <w:separator/>
      </w:r>
    </w:p>
  </w:footnote>
  <w:footnote w:type="continuationSeparator" w:id="0">
    <w:p w14:paraId="10B4983C" w14:textId="77777777" w:rsidR="003C506C" w:rsidRDefault="003C506C" w:rsidP="00E6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4C18"/>
    <w:multiLevelType w:val="hybridMultilevel"/>
    <w:tmpl w:val="F434117E"/>
    <w:lvl w:ilvl="0" w:tplc="28E429F2">
      <w:numFmt w:val="bullet"/>
      <w:lvlText w:val="•"/>
      <w:lvlJc w:val="left"/>
      <w:pPr>
        <w:ind w:left="216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9A94A6F"/>
    <w:multiLevelType w:val="hybridMultilevel"/>
    <w:tmpl w:val="A3BE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06AFC"/>
    <w:multiLevelType w:val="hybridMultilevel"/>
    <w:tmpl w:val="19A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300F1"/>
    <w:multiLevelType w:val="hybridMultilevel"/>
    <w:tmpl w:val="9AF066FA"/>
    <w:lvl w:ilvl="0" w:tplc="E06C1A74">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328B4"/>
    <w:multiLevelType w:val="hybridMultilevel"/>
    <w:tmpl w:val="6E58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01615"/>
    <w:multiLevelType w:val="hybridMultilevel"/>
    <w:tmpl w:val="B08430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E790F37"/>
    <w:multiLevelType w:val="hybridMultilevel"/>
    <w:tmpl w:val="E7F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F3301"/>
    <w:multiLevelType w:val="hybridMultilevel"/>
    <w:tmpl w:val="AFBE7FCA"/>
    <w:lvl w:ilvl="0" w:tplc="341CA484">
      <w:start w:val="1"/>
      <w:numFmt w:val="decimal"/>
      <w:lvlText w:val="[O1.%1]"/>
      <w:lvlJc w:val="left"/>
      <w:pPr>
        <w:tabs>
          <w:tab w:val="num" w:pos="680"/>
        </w:tabs>
        <w:ind w:left="680" w:hanging="68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857C2"/>
    <w:multiLevelType w:val="hybridMultilevel"/>
    <w:tmpl w:val="E5CC6CC8"/>
    <w:lvl w:ilvl="0" w:tplc="E06C1A74">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55450"/>
    <w:multiLevelType w:val="hybridMultilevel"/>
    <w:tmpl w:val="63E4B5E2"/>
    <w:lvl w:ilvl="0" w:tplc="FAB22CCE">
      <w:start w:val="1"/>
      <w:numFmt w:val="decimal"/>
      <w:lvlText w:val="[O2.%1]"/>
      <w:lvlJc w:val="left"/>
      <w:pPr>
        <w:tabs>
          <w:tab w:val="num" w:pos="680"/>
        </w:tabs>
        <w:ind w:left="680" w:hanging="68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160B3"/>
    <w:multiLevelType w:val="hybridMultilevel"/>
    <w:tmpl w:val="FB78B74A"/>
    <w:lvl w:ilvl="0" w:tplc="E2380EF2">
      <w:start w:val="1"/>
      <w:numFmt w:val="decimal"/>
      <w:lvlText w:val="[O5.%1]"/>
      <w:lvlJc w:val="left"/>
      <w:pPr>
        <w:tabs>
          <w:tab w:val="num" w:pos="680"/>
        </w:tabs>
        <w:ind w:left="680" w:hanging="68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2065A"/>
    <w:multiLevelType w:val="hybridMultilevel"/>
    <w:tmpl w:val="D8D86E76"/>
    <w:lvl w:ilvl="0" w:tplc="F04E6806">
      <w:start w:val="1"/>
      <w:numFmt w:val="decimal"/>
      <w:lvlText w:val="[O3.%1]"/>
      <w:lvlJc w:val="left"/>
      <w:pPr>
        <w:tabs>
          <w:tab w:val="num" w:pos="680"/>
        </w:tabs>
        <w:ind w:left="680" w:hanging="68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E74E1"/>
    <w:multiLevelType w:val="hybridMultilevel"/>
    <w:tmpl w:val="922E5CBA"/>
    <w:lvl w:ilvl="0" w:tplc="28E429F2">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9933454"/>
    <w:multiLevelType w:val="hybridMultilevel"/>
    <w:tmpl w:val="94E0F6FC"/>
    <w:lvl w:ilvl="0" w:tplc="66288006">
      <w:start w:val="1"/>
      <w:numFmt w:val="decimal"/>
      <w:lvlText w:val="[%1]"/>
      <w:lvlJc w:val="left"/>
      <w:pPr>
        <w:tabs>
          <w:tab w:val="num" w:pos="680"/>
        </w:tabs>
        <w:ind w:left="680" w:hanging="68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642D72"/>
    <w:multiLevelType w:val="hybridMultilevel"/>
    <w:tmpl w:val="50F66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A6E4084"/>
    <w:multiLevelType w:val="hybridMultilevel"/>
    <w:tmpl w:val="971A33C2"/>
    <w:lvl w:ilvl="0" w:tplc="E06C1A74">
      <w:start w:val="1"/>
      <w:numFmt w:val="bullet"/>
      <w:lvlText w:val="•"/>
      <w:lvlJc w:val="left"/>
      <w:pPr>
        <w:tabs>
          <w:tab w:val="num" w:pos="1004"/>
        </w:tabs>
        <w:ind w:left="1004" w:hanging="284"/>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772BE8"/>
    <w:multiLevelType w:val="hybridMultilevel"/>
    <w:tmpl w:val="2898AB0A"/>
    <w:lvl w:ilvl="0" w:tplc="0722EA12">
      <w:start w:val="1"/>
      <w:numFmt w:val="decimal"/>
      <w:pStyle w:val="BibliographicalReference"/>
      <w:lvlText w:val="[%1]"/>
      <w:lvlJc w:val="left"/>
      <w:pPr>
        <w:tabs>
          <w:tab w:val="num" w:pos="397"/>
        </w:tabs>
        <w:ind w:left="397" w:hanging="397"/>
      </w:pPr>
      <w:rPr>
        <w:rFonts w:ascii="Cambria" w:hAnsi="Cambria"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176B2"/>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nsid w:val="6E53274F"/>
    <w:multiLevelType w:val="hybridMultilevel"/>
    <w:tmpl w:val="52061E10"/>
    <w:lvl w:ilvl="0" w:tplc="79344394">
      <w:start w:val="1"/>
      <w:numFmt w:val="decimal"/>
      <w:lvlText w:val="[O4.%1]"/>
      <w:lvlJc w:val="left"/>
      <w:pPr>
        <w:tabs>
          <w:tab w:val="num" w:pos="680"/>
        </w:tabs>
        <w:ind w:left="680" w:hanging="68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2C7944"/>
    <w:multiLevelType w:val="hybridMultilevel"/>
    <w:tmpl w:val="DDD6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306E7"/>
    <w:multiLevelType w:val="hybridMultilevel"/>
    <w:tmpl w:val="D92A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14"/>
  </w:num>
  <w:num w:numId="5">
    <w:abstractNumId w:val="12"/>
  </w:num>
  <w:num w:numId="6">
    <w:abstractNumId w:val="0"/>
  </w:num>
  <w:num w:numId="7">
    <w:abstractNumId w:val="5"/>
  </w:num>
  <w:num w:numId="8">
    <w:abstractNumId w:val="19"/>
  </w:num>
  <w:num w:numId="9">
    <w:abstractNumId w:val="4"/>
  </w:num>
  <w:num w:numId="10">
    <w:abstractNumId w:val="20"/>
  </w:num>
  <w:num w:numId="11">
    <w:abstractNumId w:val="2"/>
  </w:num>
  <w:num w:numId="12">
    <w:abstractNumId w:val="6"/>
  </w:num>
  <w:num w:numId="13">
    <w:abstractNumId w:val="8"/>
  </w:num>
  <w:num w:numId="14">
    <w:abstractNumId w:val="9"/>
  </w:num>
  <w:num w:numId="15">
    <w:abstractNumId w:val="11"/>
  </w:num>
  <w:num w:numId="16">
    <w:abstractNumId w:val="18"/>
  </w:num>
  <w:num w:numId="17">
    <w:abstractNumId w:val="10"/>
  </w:num>
  <w:num w:numId="18">
    <w:abstractNumId w:val="7"/>
  </w:num>
  <w:num w:numId="19">
    <w:abstractNumId w:val="3"/>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29"/>
    <w:rsid w:val="00023E0E"/>
    <w:rsid w:val="00043506"/>
    <w:rsid w:val="00055498"/>
    <w:rsid w:val="00074826"/>
    <w:rsid w:val="00091A12"/>
    <w:rsid w:val="00091E47"/>
    <w:rsid w:val="00093134"/>
    <w:rsid w:val="00094F15"/>
    <w:rsid w:val="00096308"/>
    <w:rsid w:val="000A0FBA"/>
    <w:rsid w:val="000A2686"/>
    <w:rsid w:val="000A7C8F"/>
    <w:rsid w:val="000E0CC0"/>
    <w:rsid w:val="000E765B"/>
    <w:rsid w:val="00106B6A"/>
    <w:rsid w:val="001316ED"/>
    <w:rsid w:val="00135CEF"/>
    <w:rsid w:val="00151334"/>
    <w:rsid w:val="00164078"/>
    <w:rsid w:val="001670DC"/>
    <w:rsid w:val="00183808"/>
    <w:rsid w:val="001A2A05"/>
    <w:rsid w:val="001A6A36"/>
    <w:rsid w:val="001B679F"/>
    <w:rsid w:val="001D1251"/>
    <w:rsid w:val="001D682D"/>
    <w:rsid w:val="001D6C2A"/>
    <w:rsid w:val="001E1CCF"/>
    <w:rsid w:val="0020453D"/>
    <w:rsid w:val="00210DD0"/>
    <w:rsid w:val="002374C3"/>
    <w:rsid w:val="00241F0D"/>
    <w:rsid w:val="002552C3"/>
    <w:rsid w:val="00260E5E"/>
    <w:rsid w:val="00273F03"/>
    <w:rsid w:val="002957AA"/>
    <w:rsid w:val="002961A7"/>
    <w:rsid w:val="002976BE"/>
    <w:rsid w:val="002B4A29"/>
    <w:rsid w:val="002B686A"/>
    <w:rsid w:val="002C3B7D"/>
    <w:rsid w:val="002D14F2"/>
    <w:rsid w:val="002D15F2"/>
    <w:rsid w:val="002D1C62"/>
    <w:rsid w:val="002E410B"/>
    <w:rsid w:val="0030690B"/>
    <w:rsid w:val="00314A4C"/>
    <w:rsid w:val="003439EF"/>
    <w:rsid w:val="00355720"/>
    <w:rsid w:val="00380D60"/>
    <w:rsid w:val="00387BA7"/>
    <w:rsid w:val="00397A54"/>
    <w:rsid w:val="00397BA3"/>
    <w:rsid w:val="003C506C"/>
    <w:rsid w:val="003D294D"/>
    <w:rsid w:val="003D585D"/>
    <w:rsid w:val="003E1956"/>
    <w:rsid w:val="00407938"/>
    <w:rsid w:val="00412E7C"/>
    <w:rsid w:val="00435D4D"/>
    <w:rsid w:val="00435D93"/>
    <w:rsid w:val="00452F88"/>
    <w:rsid w:val="004A4667"/>
    <w:rsid w:val="004E2FA1"/>
    <w:rsid w:val="004E6E6F"/>
    <w:rsid w:val="004F3F66"/>
    <w:rsid w:val="00502A5D"/>
    <w:rsid w:val="00517883"/>
    <w:rsid w:val="00560F75"/>
    <w:rsid w:val="00564728"/>
    <w:rsid w:val="00582CC7"/>
    <w:rsid w:val="00587965"/>
    <w:rsid w:val="00593F0B"/>
    <w:rsid w:val="005A5AA7"/>
    <w:rsid w:val="005A6D57"/>
    <w:rsid w:val="005C05BF"/>
    <w:rsid w:val="005E3C93"/>
    <w:rsid w:val="005F3AA3"/>
    <w:rsid w:val="006100DD"/>
    <w:rsid w:val="00614631"/>
    <w:rsid w:val="0062616D"/>
    <w:rsid w:val="00632E20"/>
    <w:rsid w:val="0063423D"/>
    <w:rsid w:val="0066026B"/>
    <w:rsid w:val="00686F3E"/>
    <w:rsid w:val="00690D53"/>
    <w:rsid w:val="006A7CC6"/>
    <w:rsid w:val="006C5360"/>
    <w:rsid w:val="006D3ADA"/>
    <w:rsid w:val="006E2D62"/>
    <w:rsid w:val="006E42BB"/>
    <w:rsid w:val="006E4E68"/>
    <w:rsid w:val="00703038"/>
    <w:rsid w:val="007075D5"/>
    <w:rsid w:val="00712713"/>
    <w:rsid w:val="0074405A"/>
    <w:rsid w:val="00773B8E"/>
    <w:rsid w:val="007766E6"/>
    <w:rsid w:val="00776FB5"/>
    <w:rsid w:val="007807D6"/>
    <w:rsid w:val="00783BC4"/>
    <w:rsid w:val="00790238"/>
    <w:rsid w:val="007D63E1"/>
    <w:rsid w:val="007E4DF0"/>
    <w:rsid w:val="0080060B"/>
    <w:rsid w:val="008160C9"/>
    <w:rsid w:val="00827873"/>
    <w:rsid w:val="00861234"/>
    <w:rsid w:val="008652B1"/>
    <w:rsid w:val="00870F0D"/>
    <w:rsid w:val="008719E9"/>
    <w:rsid w:val="00875A41"/>
    <w:rsid w:val="00877D81"/>
    <w:rsid w:val="0088386D"/>
    <w:rsid w:val="008A6905"/>
    <w:rsid w:val="008B3D3A"/>
    <w:rsid w:val="008B4B9C"/>
    <w:rsid w:val="008B4C4F"/>
    <w:rsid w:val="008C4DFF"/>
    <w:rsid w:val="008E47DD"/>
    <w:rsid w:val="008E7A1D"/>
    <w:rsid w:val="008F0C42"/>
    <w:rsid w:val="00911F8D"/>
    <w:rsid w:val="009152A2"/>
    <w:rsid w:val="009245DA"/>
    <w:rsid w:val="00944A9C"/>
    <w:rsid w:val="0095040F"/>
    <w:rsid w:val="009515FA"/>
    <w:rsid w:val="00951E0D"/>
    <w:rsid w:val="009626BE"/>
    <w:rsid w:val="009A5B8B"/>
    <w:rsid w:val="00A0592B"/>
    <w:rsid w:val="00A35A57"/>
    <w:rsid w:val="00A53DAD"/>
    <w:rsid w:val="00A56539"/>
    <w:rsid w:val="00A95A04"/>
    <w:rsid w:val="00A966C5"/>
    <w:rsid w:val="00AA628C"/>
    <w:rsid w:val="00AA6480"/>
    <w:rsid w:val="00AB047F"/>
    <w:rsid w:val="00AB2CBC"/>
    <w:rsid w:val="00B025D3"/>
    <w:rsid w:val="00B1362F"/>
    <w:rsid w:val="00B13EAC"/>
    <w:rsid w:val="00B22842"/>
    <w:rsid w:val="00B302C4"/>
    <w:rsid w:val="00B375C3"/>
    <w:rsid w:val="00B42FF8"/>
    <w:rsid w:val="00B74D1A"/>
    <w:rsid w:val="00B83A0E"/>
    <w:rsid w:val="00B91E21"/>
    <w:rsid w:val="00BB4BE9"/>
    <w:rsid w:val="00C03ACD"/>
    <w:rsid w:val="00C22EEE"/>
    <w:rsid w:val="00C24369"/>
    <w:rsid w:val="00C25DBF"/>
    <w:rsid w:val="00C44F28"/>
    <w:rsid w:val="00C5240B"/>
    <w:rsid w:val="00C54FC8"/>
    <w:rsid w:val="00C57115"/>
    <w:rsid w:val="00C626BE"/>
    <w:rsid w:val="00CB3D3F"/>
    <w:rsid w:val="00CB7A42"/>
    <w:rsid w:val="00CE5E2D"/>
    <w:rsid w:val="00CF7DAB"/>
    <w:rsid w:val="00D245A6"/>
    <w:rsid w:val="00D24D84"/>
    <w:rsid w:val="00D91F6F"/>
    <w:rsid w:val="00D97396"/>
    <w:rsid w:val="00DA2D23"/>
    <w:rsid w:val="00DA3512"/>
    <w:rsid w:val="00DB19F6"/>
    <w:rsid w:val="00DC05D0"/>
    <w:rsid w:val="00E04C31"/>
    <w:rsid w:val="00E14842"/>
    <w:rsid w:val="00E23031"/>
    <w:rsid w:val="00E24C46"/>
    <w:rsid w:val="00E31886"/>
    <w:rsid w:val="00E34CF3"/>
    <w:rsid w:val="00E50126"/>
    <w:rsid w:val="00E57D6F"/>
    <w:rsid w:val="00E6008B"/>
    <w:rsid w:val="00E616B6"/>
    <w:rsid w:val="00E652E8"/>
    <w:rsid w:val="00E66AF4"/>
    <w:rsid w:val="00E74810"/>
    <w:rsid w:val="00E83859"/>
    <w:rsid w:val="00E95204"/>
    <w:rsid w:val="00E964C8"/>
    <w:rsid w:val="00EA113C"/>
    <w:rsid w:val="00EA3572"/>
    <w:rsid w:val="00EB55C4"/>
    <w:rsid w:val="00EC15A5"/>
    <w:rsid w:val="00ED48DF"/>
    <w:rsid w:val="00EF0FF4"/>
    <w:rsid w:val="00F203E8"/>
    <w:rsid w:val="00F22294"/>
    <w:rsid w:val="00F52DE2"/>
    <w:rsid w:val="00F744E4"/>
    <w:rsid w:val="00F77D4D"/>
    <w:rsid w:val="00F82811"/>
    <w:rsid w:val="00FB1AB8"/>
    <w:rsid w:val="00FB3FA1"/>
    <w:rsid w:val="00FC00DC"/>
    <w:rsid w:val="00FC28E1"/>
    <w:rsid w:val="00FD2538"/>
    <w:rsid w:val="00FD3E60"/>
    <w:rsid w:val="00FE1F4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4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B4A2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4A2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4A2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4A2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4A2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4A2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4A2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4A2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4A2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A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4A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4A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B4A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B4A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4A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B4A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B4A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4A2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E0C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0CC0"/>
    <w:rPr>
      <w:rFonts w:asciiTheme="majorHAnsi" w:eastAsiaTheme="majorEastAsia" w:hAnsiTheme="majorHAnsi" w:cstheme="majorBidi"/>
      <w:color w:val="17365D" w:themeColor="text2" w:themeShade="BF"/>
      <w:spacing w:val="5"/>
      <w:kern w:val="28"/>
      <w:sz w:val="52"/>
      <w:szCs w:val="52"/>
    </w:rPr>
  </w:style>
  <w:style w:type="paragraph" w:customStyle="1" w:styleId="BibliographicalReference">
    <w:name w:val="Bibliographical Reference"/>
    <w:basedOn w:val="Normal"/>
    <w:rsid w:val="00151334"/>
    <w:pPr>
      <w:numPr>
        <w:numId w:val="2"/>
      </w:numPr>
    </w:pPr>
  </w:style>
  <w:style w:type="paragraph" w:styleId="ListParagraph">
    <w:name w:val="List Paragraph"/>
    <w:basedOn w:val="Normal"/>
    <w:rsid w:val="001670DC"/>
    <w:pPr>
      <w:ind w:left="720"/>
      <w:contextualSpacing/>
    </w:pPr>
  </w:style>
  <w:style w:type="paragraph" w:styleId="Header">
    <w:name w:val="header"/>
    <w:basedOn w:val="Normal"/>
    <w:link w:val="HeaderChar"/>
    <w:rsid w:val="00E652E8"/>
    <w:pPr>
      <w:tabs>
        <w:tab w:val="center" w:pos="4513"/>
        <w:tab w:val="right" w:pos="9026"/>
      </w:tabs>
      <w:spacing w:after="0" w:line="240" w:lineRule="auto"/>
    </w:pPr>
  </w:style>
  <w:style w:type="character" w:customStyle="1" w:styleId="HeaderChar">
    <w:name w:val="Header Char"/>
    <w:basedOn w:val="DefaultParagraphFont"/>
    <w:link w:val="Header"/>
    <w:rsid w:val="00E652E8"/>
  </w:style>
  <w:style w:type="paragraph" w:styleId="Footer">
    <w:name w:val="footer"/>
    <w:basedOn w:val="Normal"/>
    <w:link w:val="FooterChar"/>
    <w:uiPriority w:val="99"/>
    <w:rsid w:val="00E6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2E8"/>
  </w:style>
  <w:style w:type="character" w:styleId="Hyperlink">
    <w:name w:val="Hyperlink"/>
    <w:basedOn w:val="DefaultParagraphFont"/>
    <w:uiPriority w:val="99"/>
    <w:unhideWhenUsed/>
    <w:rsid w:val="00E652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B4A2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4A2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4A2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4A2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4A2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4A2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4A2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4A2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4A2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A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4A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4A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B4A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B4A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4A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B4A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B4A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4A2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E0C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0CC0"/>
    <w:rPr>
      <w:rFonts w:asciiTheme="majorHAnsi" w:eastAsiaTheme="majorEastAsia" w:hAnsiTheme="majorHAnsi" w:cstheme="majorBidi"/>
      <w:color w:val="17365D" w:themeColor="text2" w:themeShade="BF"/>
      <w:spacing w:val="5"/>
      <w:kern w:val="28"/>
      <w:sz w:val="52"/>
      <w:szCs w:val="52"/>
    </w:rPr>
  </w:style>
  <w:style w:type="paragraph" w:customStyle="1" w:styleId="BibliographicalReference">
    <w:name w:val="Bibliographical Reference"/>
    <w:basedOn w:val="Normal"/>
    <w:rsid w:val="00151334"/>
    <w:pPr>
      <w:numPr>
        <w:numId w:val="2"/>
      </w:numPr>
    </w:pPr>
  </w:style>
  <w:style w:type="paragraph" w:styleId="ListParagraph">
    <w:name w:val="List Paragraph"/>
    <w:basedOn w:val="Normal"/>
    <w:rsid w:val="001670DC"/>
    <w:pPr>
      <w:ind w:left="720"/>
      <w:contextualSpacing/>
    </w:pPr>
  </w:style>
  <w:style w:type="paragraph" w:styleId="Header">
    <w:name w:val="header"/>
    <w:basedOn w:val="Normal"/>
    <w:link w:val="HeaderChar"/>
    <w:rsid w:val="00E652E8"/>
    <w:pPr>
      <w:tabs>
        <w:tab w:val="center" w:pos="4513"/>
        <w:tab w:val="right" w:pos="9026"/>
      </w:tabs>
      <w:spacing w:after="0" w:line="240" w:lineRule="auto"/>
    </w:pPr>
  </w:style>
  <w:style w:type="character" w:customStyle="1" w:styleId="HeaderChar">
    <w:name w:val="Header Char"/>
    <w:basedOn w:val="DefaultParagraphFont"/>
    <w:link w:val="Header"/>
    <w:rsid w:val="00E652E8"/>
  </w:style>
  <w:style w:type="paragraph" w:styleId="Footer">
    <w:name w:val="footer"/>
    <w:basedOn w:val="Normal"/>
    <w:link w:val="FooterChar"/>
    <w:uiPriority w:val="99"/>
    <w:rsid w:val="00E6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2E8"/>
  </w:style>
  <w:style w:type="character" w:styleId="Hyperlink">
    <w:name w:val="Hyperlink"/>
    <w:basedOn w:val="DefaultParagraphFont"/>
    <w:uiPriority w:val="99"/>
    <w:unhideWhenUsed/>
    <w:rsid w:val="00E65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1943-480C-4B03-9177-2BA05883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 Stacey</cp:lastModifiedBy>
  <cp:revision>2</cp:revision>
  <dcterms:created xsi:type="dcterms:W3CDTF">2014-10-02T08:56:00Z</dcterms:created>
  <dcterms:modified xsi:type="dcterms:W3CDTF">2014-10-02T08:56:00Z</dcterms:modified>
</cp:coreProperties>
</file>